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5C" w:rsidRPr="00B32D2D" w:rsidRDefault="00167ACC" w:rsidP="00B314D7">
      <w:pPr>
        <w:pStyle w:val="Bodytext20"/>
        <w:shd w:val="clear" w:color="auto" w:fill="auto"/>
        <w:ind w:right="80" w:firstLine="0"/>
        <w:rPr>
          <w:rFonts w:ascii="Arial Narrow" w:hAnsi="Arial Narrow" w:cs="Times New Roman"/>
          <w:sz w:val="28"/>
          <w:szCs w:val="28"/>
        </w:rPr>
      </w:pPr>
      <w:r w:rsidRPr="00B32D2D">
        <w:rPr>
          <w:rFonts w:ascii="Arial Narrow" w:hAnsi="Arial Narrow" w:cs="Times New Roman"/>
          <w:sz w:val="28"/>
          <w:szCs w:val="28"/>
        </w:rPr>
        <w:t>Regulamin Rekru</w:t>
      </w:r>
      <w:bookmarkStart w:id="0" w:name="_GoBack"/>
      <w:bookmarkEnd w:id="0"/>
      <w:r w:rsidRPr="00B32D2D">
        <w:rPr>
          <w:rFonts w:ascii="Arial Narrow" w:hAnsi="Arial Narrow" w:cs="Times New Roman"/>
          <w:sz w:val="28"/>
          <w:szCs w:val="28"/>
        </w:rPr>
        <w:t xml:space="preserve">tacji do klasy siódmej dwujęzycznej z językiem </w:t>
      </w:r>
      <w:r w:rsidR="00F2215C" w:rsidRPr="00B32D2D">
        <w:rPr>
          <w:rFonts w:ascii="Arial Narrow" w:hAnsi="Arial Narrow" w:cs="Times New Roman"/>
          <w:sz w:val="28"/>
          <w:szCs w:val="28"/>
        </w:rPr>
        <w:t>angielskim</w:t>
      </w:r>
      <w:r w:rsidRPr="00B32D2D">
        <w:rPr>
          <w:rFonts w:ascii="Arial Narrow" w:hAnsi="Arial Narrow" w:cs="Times New Roman"/>
          <w:sz w:val="28"/>
          <w:szCs w:val="28"/>
        </w:rPr>
        <w:t xml:space="preserve"> </w:t>
      </w:r>
      <w:r w:rsidR="00B314D7" w:rsidRPr="00B32D2D">
        <w:rPr>
          <w:rFonts w:ascii="Arial Narrow" w:hAnsi="Arial Narrow" w:cs="Times New Roman"/>
          <w:sz w:val="28"/>
          <w:szCs w:val="28"/>
        </w:rPr>
        <w:br/>
      </w:r>
      <w:r w:rsidRPr="00B32D2D">
        <w:rPr>
          <w:rFonts w:ascii="Arial Narrow" w:hAnsi="Arial Narrow" w:cs="Times New Roman"/>
          <w:sz w:val="28"/>
          <w:szCs w:val="28"/>
        </w:rPr>
        <w:t xml:space="preserve">w Szkole Podstawowej </w:t>
      </w:r>
      <w:r w:rsidR="00F2215C" w:rsidRPr="00B32D2D">
        <w:rPr>
          <w:rFonts w:ascii="Arial Narrow" w:hAnsi="Arial Narrow" w:cs="Times New Roman"/>
          <w:sz w:val="28"/>
          <w:szCs w:val="28"/>
        </w:rPr>
        <w:t>nr 199</w:t>
      </w:r>
      <w:r w:rsidRPr="00B32D2D">
        <w:rPr>
          <w:rFonts w:ascii="Arial Narrow" w:hAnsi="Arial Narrow" w:cs="Times New Roman"/>
          <w:sz w:val="28"/>
          <w:szCs w:val="28"/>
        </w:rPr>
        <w:t xml:space="preserve"> </w:t>
      </w:r>
      <w:r w:rsidR="00F2215C" w:rsidRPr="00B32D2D">
        <w:rPr>
          <w:rFonts w:ascii="Arial Narrow" w:hAnsi="Arial Narrow" w:cs="Times New Roman"/>
          <w:sz w:val="28"/>
          <w:szCs w:val="28"/>
        </w:rPr>
        <w:t xml:space="preserve">w Łodzi </w:t>
      </w:r>
      <w:r w:rsidR="00977BDC" w:rsidRPr="00B32D2D">
        <w:rPr>
          <w:rFonts w:ascii="Arial Narrow" w:hAnsi="Arial Narrow" w:cs="Times New Roman"/>
          <w:sz w:val="28"/>
          <w:szCs w:val="28"/>
        </w:rPr>
        <w:t>na rok szkolny</w:t>
      </w:r>
      <w:r w:rsidR="00757B3C" w:rsidRPr="00B32D2D">
        <w:rPr>
          <w:rFonts w:ascii="Arial Narrow" w:hAnsi="Arial Narrow" w:cs="Times New Roman"/>
          <w:sz w:val="28"/>
          <w:szCs w:val="28"/>
        </w:rPr>
        <w:t xml:space="preserve"> 20</w:t>
      </w:r>
      <w:r w:rsidR="00977BDC" w:rsidRPr="00B32D2D">
        <w:rPr>
          <w:rFonts w:ascii="Arial Narrow" w:hAnsi="Arial Narrow" w:cs="Times New Roman"/>
          <w:sz w:val="28"/>
          <w:szCs w:val="28"/>
        </w:rPr>
        <w:t>23</w:t>
      </w:r>
      <w:r w:rsidR="00757B3C" w:rsidRPr="00B32D2D">
        <w:rPr>
          <w:rFonts w:ascii="Arial Narrow" w:hAnsi="Arial Narrow" w:cs="Times New Roman"/>
          <w:sz w:val="28"/>
          <w:szCs w:val="28"/>
        </w:rPr>
        <w:t>/202</w:t>
      </w:r>
      <w:r w:rsidR="00977BDC" w:rsidRPr="00B32D2D">
        <w:rPr>
          <w:rFonts w:ascii="Arial Narrow" w:hAnsi="Arial Narrow" w:cs="Times New Roman"/>
          <w:sz w:val="28"/>
          <w:szCs w:val="28"/>
        </w:rPr>
        <w:t>4</w:t>
      </w:r>
    </w:p>
    <w:p w:rsidR="00207195" w:rsidRPr="00B32D2D" w:rsidRDefault="00207195" w:rsidP="00207195">
      <w:pPr>
        <w:pStyle w:val="Bodytext20"/>
        <w:shd w:val="clear" w:color="auto" w:fill="auto"/>
        <w:ind w:left="520"/>
        <w:jc w:val="both"/>
        <w:rPr>
          <w:rFonts w:ascii="Arial Narrow" w:hAnsi="Arial Narrow" w:cs="Times New Roman"/>
          <w:sz w:val="22"/>
          <w:szCs w:val="22"/>
        </w:rPr>
      </w:pPr>
    </w:p>
    <w:p w:rsidR="00B314D7" w:rsidRPr="00B32D2D" w:rsidRDefault="00167ACC" w:rsidP="00207195">
      <w:pPr>
        <w:pStyle w:val="Bodytext20"/>
        <w:shd w:val="clear" w:color="auto" w:fill="auto"/>
        <w:ind w:left="520"/>
        <w:jc w:val="both"/>
        <w:rPr>
          <w:rFonts w:ascii="Arial Narrow" w:hAnsi="Arial Narrow" w:cs="Times New Roman"/>
          <w:sz w:val="22"/>
          <w:szCs w:val="22"/>
        </w:rPr>
      </w:pPr>
      <w:r w:rsidRPr="00B32D2D">
        <w:rPr>
          <w:rFonts w:ascii="Arial Narrow" w:hAnsi="Arial Narrow" w:cs="Times New Roman"/>
          <w:sz w:val="22"/>
          <w:szCs w:val="22"/>
        </w:rPr>
        <w:t>Na podstawie:</w:t>
      </w:r>
    </w:p>
    <w:p w:rsidR="00C71C46" w:rsidRPr="00B32D2D" w:rsidRDefault="00167ACC" w:rsidP="00B32D2D">
      <w:pPr>
        <w:pStyle w:val="Bodytext30"/>
        <w:numPr>
          <w:ilvl w:val="0"/>
          <w:numId w:val="7"/>
        </w:numPr>
        <w:shd w:val="clear" w:color="auto" w:fill="auto"/>
        <w:tabs>
          <w:tab w:val="left" w:pos="386"/>
        </w:tabs>
        <w:spacing w:before="240" w:after="9" w:line="190" w:lineRule="exact"/>
        <w:jc w:val="left"/>
        <w:rPr>
          <w:rFonts w:ascii="Arial Narrow" w:hAnsi="Arial Narrow" w:cs="Times New Roman"/>
          <w:i w:val="0"/>
          <w:sz w:val="20"/>
          <w:szCs w:val="20"/>
        </w:rPr>
      </w:pPr>
      <w:r w:rsidRPr="00B32D2D">
        <w:rPr>
          <w:rFonts w:ascii="Arial Narrow" w:hAnsi="Arial Narrow" w:cs="Times New Roman"/>
          <w:i w:val="0"/>
          <w:sz w:val="20"/>
          <w:szCs w:val="20"/>
        </w:rPr>
        <w:t>Ustawy z dnia 14 grudnia 2016 r. Prawo oświatowe (Dz. U. 2017 r. poz. 59)</w:t>
      </w:r>
    </w:p>
    <w:p w:rsidR="00C71C46" w:rsidRPr="00B32D2D" w:rsidRDefault="00167ACC" w:rsidP="00B32D2D">
      <w:pPr>
        <w:pStyle w:val="Bodytext30"/>
        <w:numPr>
          <w:ilvl w:val="0"/>
          <w:numId w:val="7"/>
        </w:numPr>
        <w:shd w:val="clear" w:color="auto" w:fill="auto"/>
        <w:tabs>
          <w:tab w:val="left" w:pos="386"/>
        </w:tabs>
        <w:spacing w:before="240" w:after="0" w:line="190" w:lineRule="exact"/>
        <w:jc w:val="left"/>
        <w:rPr>
          <w:rFonts w:ascii="Arial Narrow" w:hAnsi="Arial Narrow" w:cs="Times New Roman"/>
          <w:i w:val="0"/>
          <w:sz w:val="20"/>
          <w:szCs w:val="20"/>
        </w:rPr>
      </w:pPr>
      <w:r w:rsidRPr="00B32D2D">
        <w:rPr>
          <w:rFonts w:ascii="Arial Narrow" w:hAnsi="Arial Narrow" w:cs="Times New Roman"/>
          <w:i w:val="0"/>
          <w:sz w:val="20"/>
          <w:szCs w:val="20"/>
        </w:rPr>
        <w:t>Ustawy z dnia 14 grudnia 2016 r. Przepisy wprowadzające - Prawo oświatowe (Dz. U z 2017 r. poz. 60)</w:t>
      </w:r>
    </w:p>
    <w:p w:rsidR="00C71C46" w:rsidRPr="00B32D2D" w:rsidRDefault="00167ACC" w:rsidP="00B32D2D">
      <w:pPr>
        <w:pStyle w:val="Bodytext30"/>
        <w:numPr>
          <w:ilvl w:val="0"/>
          <w:numId w:val="7"/>
        </w:numPr>
        <w:shd w:val="clear" w:color="auto" w:fill="auto"/>
        <w:tabs>
          <w:tab w:val="left" w:pos="376"/>
        </w:tabs>
        <w:spacing w:before="240" w:after="0" w:line="259" w:lineRule="exact"/>
        <w:ind w:right="20"/>
        <w:jc w:val="left"/>
        <w:rPr>
          <w:rFonts w:ascii="Arial Narrow" w:hAnsi="Arial Narrow" w:cs="Times New Roman"/>
          <w:i w:val="0"/>
          <w:sz w:val="20"/>
          <w:szCs w:val="20"/>
        </w:rPr>
      </w:pPr>
      <w:r w:rsidRPr="00B32D2D">
        <w:rPr>
          <w:rFonts w:ascii="Arial Narrow" w:hAnsi="Arial Narrow" w:cs="Times New Roman"/>
          <w:i w:val="0"/>
          <w:sz w:val="20"/>
          <w:szCs w:val="20"/>
        </w:rPr>
        <w:t>Rozporządzenia Ministra Edukacji Narodowej z dnia 16 marca 2017r. w sprawie przeprowadzania postępowania rekrutacyjnego oraz postępowania uzupełniającego do publicznych przedszkoli, szkół i placówek (Dz. U. z 2017 r. poz. 610)</w:t>
      </w:r>
    </w:p>
    <w:p w:rsidR="00C71C46" w:rsidRPr="00B32D2D" w:rsidRDefault="00167ACC" w:rsidP="00B32D2D">
      <w:pPr>
        <w:pStyle w:val="Bodytext30"/>
        <w:numPr>
          <w:ilvl w:val="0"/>
          <w:numId w:val="7"/>
        </w:numPr>
        <w:shd w:val="clear" w:color="auto" w:fill="auto"/>
        <w:tabs>
          <w:tab w:val="left" w:pos="386"/>
        </w:tabs>
        <w:spacing w:before="240" w:after="0" w:line="259" w:lineRule="exact"/>
        <w:ind w:right="20"/>
        <w:jc w:val="left"/>
        <w:rPr>
          <w:rFonts w:ascii="Arial Narrow" w:hAnsi="Arial Narrow" w:cs="Times New Roman"/>
          <w:i w:val="0"/>
          <w:sz w:val="20"/>
          <w:szCs w:val="20"/>
        </w:rPr>
      </w:pPr>
      <w:r w:rsidRPr="00B32D2D">
        <w:rPr>
          <w:rFonts w:ascii="Arial Narrow" w:hAnsi="Arial Narrow" w:cs="Times New Roman"/>
          <w:i w:val="0"/>
          <w:sz w:val="20"/>
          <w:szCs w:val="20"/>
        </w:rPr>
        <w:t>Uchwały Nr / 2017 z dnia 7 kwietnia 2017r. Rady Pedagog</w:t>
      </w:r>
      <w:r w:rsidR="00F2215C" w:rsidRPr="00B32D2D">
        <w:rPr>
          <w:rFonts w:ascii="Arial Narrow" w:hAnsi="Arial Narrow" w:cs="Times New Roman"/>
          <w:i w:val="0"/>
          <w:sz w:val="20"/>
          <w:szCs w:val="20"/>
        </w:rPr>
        <w:t>icznej Szkoły Podstawowej nr 199</w:t>
      </w:r>
      <w:r w:rsidRPr="00B32D2D">
        <w:rPr>
          <w:rFonts w:ascii="Arial Narrow" w:hAnsi="Arial Narrow" w:cs="Times New Roman"/>
          <w:i w:val="0"/>
          <w:sz w:val="20"/>
          <w:szCs w:val="20"/>
        </w:rPr>
        <w:t xml:space="preserve"> </w:t>
      </w:r>
      <w:r w:rsidR="00F2215C" w:rsidRPr="00B32D2D">
        <w:rPr>
          <w:rFonts w:ascii="Arial Narrow" w:hAnsi="Arial Narrow" w:cs="Times New Roman"/>
          <w:i w:val="0"/>
          <w:sz w:val="20"/>
          <w:szCs w:val="20"/>
        </w:rPr>
        <w:t>w Łodzi</w:t>
      </w:r>
      <w:r w:rsidR="00B32D2D">
        <w:rPr>
          <w:rFonts w:ascii="Arial Narrow" w:hAnsi="Arial Narrow" w:cs="Times New Roman"/>
          <w:i w:val="0"/>
          <w:sz w:val="20"/>
          <w:szCs w:val="20"/>
        </w:rPr>
        <w:t xml:space="preserve"> w sprawie ustalenia </w:t>
      </w:r>
      <w:r w:rsidRPr="00B32D2D">
        <w:rPr>
          <w:rFonts w:ascii="Arial Narrow" w:hAnsi="Arial Narrow" w:cs="Times New Roman"/>
          <w:i w:val="0"/>
          <w:sz w:val="20"/>
          <w:szCs w:val="20"/>
        </w:rPr>
        <w:t>zasad i warunków sprawdzianu predyspozycji językowych</w:t>
      </w:r>
      <w:r w:rsidR="00B314D7" w:rsidRPr="00B32D2D">
        <w:rPr>
          <w:rFonts w:ascii="Arial Narrow" w:hAnsi="Arial Narrow" w:cs="Times New Roman"/>
          <w:i w:val="0"/>
          <w:sz w:val="20"/>
          <w:szCs w:val="20"/>
        </w:rPr>
        <w:t xml:space="preserve"> </w:t>
      </w:r>
      <w:r w:rsidRPr="00B32D2D">
        <w:rPr>
          <w:rFonts w:ascii="Arial Narrow" w:hAnsi="Arial Narrow" w:cs="Times New Roman"/>
          <w:i w:val="0"/>
          <w:sz w:val="20"/>
          <w:szCs w:val="20"/>
        </w:rPr>
        <w:t>wprowadza się Regulamin Rekrutacji do oddziału dwujęzy</w:t>
      </w:r>
      <w:r w:rsidR="00F2215C" w:rsidRPr="00B32D2D">
        <w:rPr>
          <w:rFonts w:ascii="Arial Narrow" w:hAnsi="Arial Narrow" w:cs="Times New Roman"/>
          <w:i w:val="0"/>
          <w:sz w:val="20"/>
          <w:szCs w:val="20"/>
        </w:rPr>
        <w:t>cznego Szkoły Podstawowej Nr 199</w:t>
      </w:r>
      <w:r w:rsidRPr="00B32D2D">
        <w:rPr>
          <w:rFonts w:ascii="Arial Narrow" w:hAnsi="Arial Narrow" w:cs="Times New Roman"/>
          <w:i w:val="0"/>
          <w:sz w:val="20"/>
          <w:szCs w:val="20"/>
        </w:rPr>
        <w:t xml:space="preserve"> </w:t>
      </w:r>
      <w:r w:rsidR="00F2215C" w:rsidRPr="00B32D2D">
        <w:rPr>
          <w:rFonts w:ascii="Arial Narrow" w:hAnsi="Arial Narrow" w:cs="Times New Roman"/>
          <w:i w:val="0"/>
          <w:sz w:val="20"/>
          <w:szCs w:val="20"/>
        </w:rPr>
        <w:t>Łodzi</w:t>
      </w:r>
      <w:r w:rsidR="00757B3C" w:rsidRPr="00B32D2D">
        <w:rPr>
          <w:rFonts w:ascii="Arial Narrow" w:hAnsi="Arial Narrow" w:cs="Times New Roman"/>
          <w:i w:val="0"/>
          <w:sz w:val="20"/>
          <w:szCs w:val="20"/>
        </w:rPr>
        <w:t xml:space="preserve"> na rok szkolny 2019/2020</w:t>
      </w:r>
      <w:r w:rsidRPr="00B32D2D">
        <w:rPr>
          <w:rFonts w:ascii="Arial Narrow" w:hAnsi="Arial Narrow" w:cs="Times New Roman"/>
          <w:i w:val="0"/>
          <w:sz w:val="20"/>
          <w:szCs w:val="20"/>
        </w:rPr>
        <w:t xml:space="preserve"> w poniższym brzmieniu:</w:t>
      </w:r>
    </w:p>
    <w:p w:rsidR="00A2686F" w:rsidRPr="00B32D2D" w:rsidRDefault="00A2686F" w:rsidP="00B314D7">
      <w:pPr>
        <w:pStyle w:val="Bodytext20"/>
        <w:shd w:val="clear" w:color="auto" w:fill="auto"/>
        <w:spacing w:before="240" w:after="175" w:line="230" w:lineRule="exact"/>
        <w:ind w:right="80" w:firstLine="0"/>
        <w:rPr>
          <w:rFonts w:ascii="Arial Narrow" w:hAnsi="Arial Narrow" w:cs="Times New Roman"/>
          <w:sz w:val="22"/>
          <w:szCs w:val="22"/>
        </w:rPr>
      </w:pPr>
    </w:p>
    <w:p w:rsidR="00C71C46" w:rsidRPr="002B6A21" w:rsidRDefault="00167ACC">
      <w:pPr>
        <w:pStyle w:val="Bodytext20"/>
        <w:shd w:val="clear" w:color="auto" w:fill="auto"/>
        <w:spacing w:after="175" w:line="230" w:lineRule="exact"/>
        <w:ind w:right="80" w:firstLine="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§ 1. Zasady ogólne</w:t>
      </w:r>
    </w:p>
    <w:p w:rsidR="00A2686F" w:rsidRPr="002B6A21" w:rsidRDefault="00A2686F">
      <w:pPr>
        <w:pStyle w:val="Bodytext20"/>
        <w:shd w:val="clear" w:color="auto" w:fill="auto"/>
        <w:spacing w:after="175" w:line="230" w:lineRule="exact"/>
        <w:ind w:right="80" w:firstLine="0"/>
        <w:rPr>
          <w:rFonts w:ascii="Arial Narrow" w:hAnsi="Arial Narrow" w:cs="Times New Roman"/>
          <w:sz w:val="24"/>
          <w:szCs w:val="24"/>
        </w:rPr>
      </w:pPr>
    </w:p>
    <w:p w:rsidR="00C71C46" w:rsidRPr="002B6A21" w:rsidRDefault="00167ACC" w:rsidP="00A2686F">
      <w:pPr>
        <w:pStyle w:val="Tekstpodstawowy3"/>
        <w:numPr>
          <w:ilvl w:val="1"/>
          <w:numId w:val="1"/>
        </w:numPr>
        <w:shd w:val="clear" w:color="auto" w:fill="auto"/>
        <w:tabs>
          <w:tab w:val="left" w:pos="443"/>
        </w:tabs>
        <w:spacing w:before="0" w:after="4" w:line="276" w:lineRule="auto"/>
        <w:ind w:left="520" w:hanging="36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Niniejszy Regulamin określa:</w:t>
      </w:r>
    </w:p>
    <w:p w:rsidR="00A2686F" w:rsidRPr="002B6A21" w:rsidRDefault="00167ACC" w:rsidP="00A2686F">
      <w:pPr>
        <w:pStyle w:val="Tekstpodstawowy3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zadania komisji rekrutacyjnej,</w:t>
      </w:r>
    </w:p>
    <w:p w:rsidR="00C71C46" w:rsidRPr="002B6A21" w:rsidRDefault="00167ACC" w:rsidP="00A2686F">
      <w:pPr>
        <w:pStyle w:val="Tekstpodstawowy3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kryteria rekrutac</w:t>
      </w:r>
      <w:r w:rsidR="00757B3C" w:rsidRPr="002B6A21">
        <w:rPr>
          <w:rFonts w:ascii="Arial Narrow" w:hAnsi="Arial Narrow" w:cs="Times New Roman"/>
          <w:sz w:val="24"/>
          <w:szCs w:val="24"/>
        </w:rPr>
        <w:t>ji do Szkoły na rok szkolny 20</w:t>
      </w:r>
      <w:r w:rsidR="00977BDC" w:rsidRPr="002B6A21">
        <w:rPr>
          <w:rFonts w:ascii="Arial Narrow" w:hAnsi="Arial Narrow" w:cs="Times New Roman"/>
          <w:sz w:val="24"/>
          <w:szCs w:val="24"/>
        </w:rPr>
        <w:t>23</w:t>
      </w:r>
      <w:r w:rsidR="00757B3C" w:rsidRPr="002B6A21">
        <w:rPr>
          <w:rFonts w:ascii="Arial Narrow" w:hAnsi="Arial Narrow" w:cs="Times New Roman"/>
          <w:sz w:val="24"/>
          <w:szCs w:val="24"/>
        </w:rPr>
        <w:t>/202</w:t>
      </w:r>
      <w:r w:rsidR="00977BDC" w:rsidRPr="002B6A21">
        <w:rPr>
          <w:rFonts w:ascii="Arial Narrow" w:hAnsi="Arial Narrow" w:cs="Times New Roman"/>
          <w:sz w:val="24"/>
          <w:szCs w:val="24"/>
        </w:rPr>
        <w:t>4</w:t>
      </w:r>
      <w:r w:rsidRPr="002B6A21">
        <w:rPr>
          <w:rFonts w:ascii="Arial Narrow" w:hAnsi="Arial Narrow" w:cs="Times New Roman"/>
          <w:sz w:val="24"/>
          <w:szCs w:val="24"/>
        </w:rPr>
        <w:t>.</w:t>
      </w:r>
    </w:p>
    <w:p w:rsidR="00C71C46" w:rsidRPr="002B6A21" w:rsidRDefault="00167ACC" w:rsidP="00A2686F">
      <w:pPr>
        <w:pStyle w:val="Tekstpodstawowy3"/>
        <w:numPr>
          <w:ilvl w:val="1"/>
          <w:numId w:val="1"/>
        </w:numPr>
        <w:shd w:val="clear" w:color="auto" w:fill="auto"/>
        <w:tabs>
          <w:tab w:val="left" w:pos="468"/>
        </w:tabs>
        <w:spacing w:before="0" w:after="0" w:line="276" w:lineRule="auto"/>
        <w:ind w:left="180" w:right="20" w:firstLine="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Rekrutację do klasy siódmej dwujęzycznej przeprowadza komisja rekrutacyjna powołana przez dyrektora szkoły, w skład której wchodzą: przewodniczący i wiceprzewodniczący komisji oraz jej członkowie.</w:t>
      </w:r>
    </w:p>
    <w:p w:rsidR="00C71C46" w:rsidRPr="002B6A21" w:rsidRDefault="00167ACC" w:rsidP="00A2686F">
      <w:pPr>
        <w:pStyle w:val="Tekstpodstawowy3"/>
        <w:numPr>
          <w:ilvl w:val="1"/>
          <w:numId w:val="1"/>
        </w:numPr>
        <w:shd w:val="clear" w:color="auto" w:fill="auto"/>
        <w:tabs>
          <w:tab w:val="left" w:pos="473"/>
        </w:tabs>
        <w:spacing w:before="0" w:after="279" w:line="276" w:lineRule="auto"/>
        <w:ind w:left="180" w:right="20" w:firstLine="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Rekrutacja odbywa się zgodnie z kryteriami określonymi w ustawie o systemie oświaty oraz aktach wykonawczych wydanych na jej podstawie.</w:t>
      </w:r>
    </w:p>
    <w:p w:rsidR="00977BDC" w:rsidRPr="002B6A21" w:rsidRDefault="00977BDC" w:rsidP="00977BDC">
      <w:pPr>
        <w:pStyle w:val="Tekstpodstawowy3"/>
        <w:shd w:val="clear" w:color="auto" w:fill="auto"/>
        <w:tabs>
          <w:tab w:val="left" w:pos="473"/>
        </w:tabs>
        <w:spacing w:before="0" w:after="279" w:line="276" w:lineRule="auto"/>
        <w:ind w:left="180" w:right="20" w:firstLine="0"/>
        <w:rPr>
          <w:rFonts w:ascii="Arial Narrow" w:hAnsi="Arial Narrow" w:cs="Times New Roman"/>
          <w:sz w:val="24"/>
          <w:szCs w:val="24"/>
        </w:rPr>
      </w:pPr>
    </w:p>
    <w:p w:rsidR="00C71C46" w:rsidRPr="002B6A21" w:rsidRDefault="00167ACC">
      <w:pPr>
        <w:pStyle w:val="Bodytext20"/>
        <w:shd w:val="clear" w:color="auto" w:fill="auto"/>
        <w:spacing w:after="117" w:line="230" w:lineRule="exact"/>
        <w:ind w:right="80" w:firstLine="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§ 2. Komisja rekrutacyjna.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64" w:line="283" w:lineRule="exact"/>
        <w:ind w:left="520" w:right="20" w:hanging="36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Komisja rekrutacyjna zapewnia warunki umożliwiające przeprowadzenie sprawdzianu predyspozycji językowych.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60" w:line="278" w:lineRule="exact"/>
        <w:ind w:left="520" w:right="20" w:hanging="36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Do zadań komisji rekrutacyjnej należy weryfikacja spełniania przez kandydata warunków lub kryteriów branych pod uwagę w postępowaniu rekrutacyjnym.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115" w:line="278" w:lineRule="exact"/>
        <w:ind w:left="520" w:right="20" w:hanging="36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Przewodniczący komisji rekrutacyjnej umożliwia członkom komisji zapoznanie się z wnioskami </w:t>
      </w:r>
      <w:r w:rsidR="005D6C63" w:rsidRPr="002B6A21">
        <w:rPr>
          <w:rFonts w:ascii="Arial Narrow" w:hAnsi="Arial Narrow" w:cs="Times New Roman"/>
          <w:sz w:val="24"/>
          <w:szCs w:val="24"/>
        </w:rPr>
        <w:br/>
      </w:r>
      <w:r w:rsidRPr="002B6A21">
        <w:rPr>
          <w:rFonts w:ascii="Arial Narrow" w:hAnsi="Arial Narrow" w:cs="Times New Roman"/>
          <w:sz w:val="24"/>
          <w:szCs w:val="24"/>
        </w:rPr>
        <w:t>o przyjęcie do szkoły i załączonymi do nich dokumentami oraz ustala dni i godziny posiedzeń komisji.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124" w:line="210" w:lineRule="exact"/>
        <w:ind w:left="520" w:hanging="36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Posiedzenia komisji rekrutacyjnej zwołuje i prowadzi przewodniczący komisji.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8" w:lineRule="exact"/>
        <w:ind w:left="520" w:right="20" w:hanging="36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Przewodniczący komisji rekrutacyjnej może zwoływać posiedzenia komisji poza ustalonymi dniami i godzinami posiedzeń komisji.</w:t>
      </w:r>
    </w:p>
    <w:p w:rsidR="00C71C46" w:rsidRPr="002B6A21" w:rsidRDefault="00167ACC" w:rsidP="00B314D7">
      <w:pPr>
        <w:pStyle w:val="Tekstpodstawowy3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60" w:line="278" w:lineRule="exact"/>
        <w:ind w:left="500" w:right="20" w:hanging="358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Wyniki postępowania rekrutacyjnego podaje się do publicznej wiadomości w formie listy kandydatów zakwalifikowanych i kandydatów niezakwalifikowanych, zawierającej imiona </w:t>
      </w:r>
      <w:r w:rsidR="005D6C63" w:rsidRPr="002B6A21">
        <w:rPr>
          <w:rFonts w:ascii="Arial Narrow" w:hAnsi="Arial Narrow" w:cs="Times New Roman"/>
          <w:sz w:val="24"/>
          <w:szCs w:val="24"/>
        </w:rPr>
        <w:br/>
      </w:r>
      <w:r w:rsidRPr="002B6A21">
        <w:rPr>
          <w:rFonts w:ascii="Arial Narrow" w:hAnsi="Arial Narrow" w:cs="Times New Roman"/>
          <w:sz w:val="24"/>
          <w:szCs w:val="24"/>
        </w:rPr>
        <w:t>i nazwiska kandydatów oraz informację o zakwalifikowaniu albo niezakwalifikowaniu kandydata do szkoły.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lastRenderedPageBreak/>
        <w:t>Komisja rekrutacyjna przyjmuje kandydata do oddziału dwujęzycznego klasy VII, jeżeli w wyniku postępowania rekrutacyjnego kandydat został zakwalifikowany oraz złożył wymagane dokumenty.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Komisja rekrutacyjna podaje do publicznej wiadomości listę kandydatów przyjętych i kandydatów nieprzyjętych do oddziału dwujęzycznego klasy VII. Lista zawiera imiona i nazwiska kandydatów przyjętych i kandydatów nieprzyjętych lub informację o liczbie wolnych miejsc.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Listy, o których mowa w ust. 6 i 8, podaje się do publicznej wiadomości poprzez umieszczenie w widocznym miejscu w siedzibie szkoły. Listy zawierają imiona i nazwiska kandydatów uszeregowane w kolejności alfabetycznej oraz najniższą liczbę punktów, która uprawnia do przyjęcia.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Dzień podania do publicznej wiadomości listy, o której mowa w ust. 8, jest określany w formie adnotacji umieszczonej na tej liście, opatrzonej podpisem przewodniczącego komisji rekrutacyjnej.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W terminie 3 dni od dnia podania do publicznej wiadomości listy kandydatów przyjętych </w:t>
      </w:r>
      <w:r w:rsidR="00E02790" w:rsidRPr="002B6A21">
        <w:rPr>
          <w:rFonts w:ascii="Arial Narrow" w:hAnsi="Arial Narrow" w:cs="Times New Roman"/>
          <w:sz w:val="24"/>
          <w:szCs w:val="24"/>
        </w:rPr>
        <w:br/>
      </w:r>
      <w:r w:rsidRPr="002B6A21">
        <w:rPr>
          <w:rFonts w:ascii="Arial Narrow" w:hAnsi="Arial Narrow" w:cs="Times New Roman"/>
          <w:sz w:val="24"/>
          <w:szCs w:val="24"/>
        </w:rPr>
        <w:t>i kandydatów nieprzyjętych, rodzic kandydata może wystąpić do komisji rekrutacyjnej z wnioskiem o sporządzenie uzasadnienia odmowy przyjęcia kandydata do oddziału dwujęzycznego klasy VII.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Uzasadnienie sporządza się w terminie 5 dni od dnia wystąpienia przez rodzica kandydata </w:t>
      </w:r>
      <w:r w:rsidR="00E02790" w:rsidRPr="002B6A21">
        <w:rPr>
          <w:rFonts w:ascii="Arial Narrow" w:hAnsi="Arial Narrow" w:cs="Times New Roman"/>
          <w:sz w:val="24"/>
          <w:szCs w:val="24"/>
        </w:rPr>
        <w:br/>
      </w:r>
      <w:r w:rsidRPr="002B6A21">
        <w:rPr>
          <w:rFonts w:ascii="Arial Narrow" w:hAnsi="Arial Narrow" w:cs="Times New Roman"/>
          <w:sz w:val="24"/>
          <w:szCs w:val="24"/>
        </w:rPr>
        <w:t>z wnioskiem, o którym mowa w ust. 11. Uzasadnienie zawiera przyczyny odmowy przyjęcia, w tym najniższą liczbę punktów, która uprawniała do przyjęcia oraz liczbę punktów, którą kandydat uzyskał w postępowaniu rekrutacyjnym.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Rodzic kandydata może wnieść do dyrektora szkoły odwołanie od rozstrzygnięcia komisji rekrutacyjnej, w terminie 7 dni od dnia otrzymania uzasadnienia.</w:t>
      </w:r>
    </w:p>
    <w:p w:rsidR="00C71C46" w:rsidRPr="002B6A21" w:rsidRDefault="00167ACC" w:rsidP="006066E4">
      <w:pPr>
        <w:pStyle w:val="Tekstpodstawowy3"/>
        <w:numPr>
          <w:ilvl w:val="0"/>
          <w:numId w:val="2"/>
        </w:numPr>
        <w:shd w:val="clear" w:color="auto" w:fill="auto"/>
        <w:tabs>
          <w:tab w:val="left" w:pos="480"/>
        </w:tabs>
        <w:spacing w:before="0" w:after="64" w:line="283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Dyrektor szkoły rozpatruje odwołanie od rozstrzygnięcia komisji rekrutacyjnej w terminie 7 dni od dnia otrzymania odwołania. 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80"/>
        </w:tabs>
        <w:spacing w:before="0" w:after="64" w:line="283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Jeżeli po przeprowadzeniu postępowania rekrutacyjnego szkoła nadal dysponuje wolnymi miejscami, dyrektor szkoły przeprowadza postępowanie uzupełniające.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115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Postępowanie uzupełniające powinno zakończyć się do końca sierpnia roku szkolnego poprzedzającego rok szkolny, na który jest przeprowadzane postępowanie rekrutacyjne.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64" w:line="210" w:lineRule="exact"/>
        <w:ind w:left="50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Do postępowania uzupełniającego przepisy niniejszego paragrafu stosuje się odpowiednio.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6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:rsidR="00C71C46" w:rsidRPr="002B6A21" w:rsidRDefault="00167ACC">
      <w:pPr>
        <w:pStyle w:val="Tekstpodstawowy3"/>
        <w:numPr>
          <w:ilvl w:val="0"/>
          <w:numId w:val="2"/>
        </w:numPr>
        <w:shd w:val="clear" w:color="auto" w:fill="auto"/>
        <w:tabs>
          <w:tab w:val="left" w:pos="499"/>
        </w:tabs>
        <w:spacing w:before="0" w:after="0" w:line="278" w:lineRule="exact"/>
        <w:ind w:left="500" w:right="20" w:hanging="50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E90910" w:rsidRPr="002B6A21" w:rsidRDefault="00E90910" w:rsidP="009337AC">
      <w:pPr>
        <w:pStyle w:val="Heading10"/>
        <w:keepNext/>
        <w:keepLines/>
        <w:shd w:val="clear" w:color="auto" w:fill="auto"/>
        <w:spacing w:after="74" w:line="230" w:lineRule="exact"/>
        <w:rPr>
          <w:rFonts w:ascii="Arial Narrow" w:hAnsi="Arial Narrow" w:cs="Times New Roman"/>
          <w:sz w:val="24"/>
          <w:szCs w:val="24"/>
        </w:rPr>
      </w:pPr>
      <w:bookmarkStart w:id="1" w:name="bookmark0"/>
    </w:p>
    <w:p w:rsidR="00E34A58" w:rsidRPr="002B6A21" w:rsidRDefault="00E34A58">
      <w:pPr>
        <w:pStyle w:val="Heading10"/>
        <w:keepNext/>
        <w:keepLines/>
        <w:shd w:val="clear" w:color="auto" w:fill="auto"/>
        <w:spacing w:after="42" w:line="230" w:lineRule="exact"/>
        <w:ind w:left="3680"/>
        <w:rPr>
          <w:rFonts w:ascii="Arial Narrow" w:hAnsi="Arial Narrow" w:cs="Times New Roman"/>
          <w:sz w:val="24"/>
          <w:szCs w:val="24"/>
        </w:rPr>
      </w:pPr>
      <w:bookmarkStart w:id="2" w:name="bookmark2"/>
      <w:bookmarkEnd w:id="1"/>
    </w:p>
    <w:p w:rsidR="00C71C46" w:rsidRPr="002B6A21" w:rsidRDefault="00167ACC">
      <w:pPr>
        <w:pStyle w:val="Heading10"/>
        <w:keepNext/>
        <w:keepLines/>
        <w:shd w:val="clear" w:color="auto" w:fill="auto"/>
        <w:spacing w:after="42" w:line="230" w:lineRule="exact"/>
        <w:ind w:left="368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§ </w:t>
      </w:r>
      <w:r w:rsidR="00977BDC" w:rsidRPr="002B6A21">
        <w:rPr>
          <w:rFonts w:ascii="Arial Narrow" w:hAnsi="Arial Narrow" w:cs="Times New Roman"/>
          <w:sz w:val="24"/>
          <w:szCs w:val="24"/>
        </w:rPr>
        <w:t>3</w:t>
      </w:r>
      <w:r w:rsidRPr="002B6A21">
        <w:rPr>
          <w:rFonts w:ascii="Arial Narrow" w:hAnsi="Arial Narrow" w:cs="Times New Roman"/>
          <w:sz w:val="24"/>
          <w:szCs w:val="24"/>
        </w:rPr>
        <w:t>. Kryteria rekrutacji</w:t>
      </w:r>
      <w:bookmarkEnd w:id="2"/>
    </w:p>
    <w:p w:rsidR="00C71C46" w:rsidRPr="002B6A21" w:rsidRDefault="00167ACC">
      <w:pPr>
        <w:pStyle w:val="Tekstpodstawowy3"/>
        <w:numPr>
          <w:ilvl w:val="2"/>
          <w:numId w:val="2"/>
        </w:numPr>
        <w:shd w:val="clear" w:color="auto" w:fill="auto"/>
        <w:tabs>
          <w:tab w:val="left" w:pos="586"/>
        </w:tabs>
        <w:spacing w:before="0" w:after="0" w:line="307" w:lineRule="exact"/>
        <w:ind w:left="580" w:right="2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Postępowanie rekrutacyjne jest prowadzone na podstawie deklaracji rodzica (prawnego opiekuna) kandydata.</w:t>
      </w:r>
    </w:p>
    <w:p w:rsidR="00C71C46" w:rsidRPr="002B6A21" w:rsidRDefault="00167ACC">
      <w:pPr>
        <w:pStyle w:val="Tekstpodstawowy3"/>
        <w:numPr>
          <w:ilvl w:val="2"/>
          <w:numId w:val="2"/>
        </w:numPr>
        <w:shd w:val="clear" w:color="auto" w:fill="auto"/>
        <w:tabs>
          <w:tab w:val="left" w:pos="572"/>
        </w:tabs>
        <w:spacing w:before="0" w:after="0" w:line="307" w:lineRule="exact"/>
        <w:ind w:left="580" w:right="20"/>
        <w:rPr>
          <w:rFonts w:ascii="Arial Narrow" w:hAnsi="Arial Narrow" w:cs="Times New Roman"/>
          <w:b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W roku szkolny 20</w:t>
      </w:r>
      <w:r w:rsidR="00977BDC" w:rsidRPr="002B6A21">
        <w:rPr>
          <w:rFonts w:ascii="Arial Narrow" w:hAnsi="Arial Narrow" w:cs="Times New Roman"/>
          <w:sz w:val="24"/>
          <w:szCs w:val="24"/>
        </w:rPr>
        <w:t>22</w:t>
      </w:r>
      <w:r w:rsidRPr="002B6A21">
        <w:rPr>
          <w:rFonts w:ascii="Arial Narrow" w:hAnsi="Arial Narrow" w:cs="Times New Roman"/>
          <w:sz w:val="24"/>
          <w:szCs w:val="24"/>
        </w:rPr>
        <w:t>/20</w:t>
      </w:r>
      <w:r w:rsidR="00977BDC" w:rsidRPr="002B6A21">
        <w:rPr>
          <w:rFonts w:ascii="Arial Narrow" w:hAnsi="Arial Narrow" w:cs="Times New Roman"/>
          <w:sz w:val="24"/>
          <w:szCs w:val="24"/>
        </w:rPr>
        <w:t>23</w:t>
      </w:r>
      <w:r w:rsidRPr="002B6A21">
        <w:rPr>
          <w:rFonts w:ascii="Arial Narrow" w:hAnsi="Arial Narrow" w:cs="Times New Roman"/>
          <w:sz w:val="24"/>
          <w:szCs w:val="24"/>
        </w:rPr>
        <w:t xml:space="preserve"> przeprowadza się postępowanie rekrutacyjne do oddziału dwujęzycznego utworzonego w klasie VII, </w:t>
      </w:r>
      <w:r w:rsidRPr="002B6A21">
        <w:rPr>
          <w:rFonts w:ascii="Arial Narrow" w:hAnsi="Arial Narrow" w:cs="Times New Roman"/>
          <w:b/>
          <w:sz w:val="24"/>
          <w:szCs w:val="24"/>
        </w:rPr>
        <w:t>w pierwszej kolejności przyjmuje się uczniów tej szkoły, którzy: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01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b/>
          <w:sz w:val="24"/>
          <w:szCs w:val="24"/>
        </w:rPr>
      </w:pPr>
      <w:r w:rsidRPr="002B6A21">
        <w:rPr>
          <w:rFonts w:ascii="Arial Narrow" w:hAnsi="Arial Narrow" w:cs="Times New Roman"/>
          <w:b/>
          <w:sz w:val="24"/>
          <w:szCs w:val="24"/>
        </w:rPr>
        <w:t>otrzymali promocję do klasy VII,</w:t>
      </w:r>
    </w:p>
    <w:p w:rsidR="00C71C46" w:rsidRPr="002B6A21" w:rsidRDefault="00167ACC" w:rsidP="00977BDC">
      <w:pPr>
        <w:pStyle w:val="Tekstpodstawowy3"/>
        <w:numPr>
          <w:ilvl w:val="3"/>
          <w:numId w:val="2"/>
        </w:numPr>
        <w:shd w:val="clear" w:color="auto" w:fill="auto"/>
        <w:tabs>
          <w:tab w:val="left" w:pos="810"/>
        </w:tabs>
        <w:spacing w:before="0" w:after="0" w:line="307" w:lineRule="exact"/>
        <w:ind w:left="860" w:right="20" w:hanging="280"/>
        <w:jc w:val="left"/>
        <w:rPr>
          <w:rFonts w:ascii="Arial Narrow" w:hAnsi="Arial Narrow" w:cs="Times New Roman"/>
          <w:b/>
          <w:sz w:val="24"/>
          <w:szCs w:val="24"/>
        </w:rPr>
      </w:pPr>
      <w:r w:rsidRPr="002B6A21">
        <w:rPr>
          <w:rFonts w:ascii="Arial Narrow" w:hAnsi="Arial Narrow" w:cs="Times New Roman"/>
          <w:b/>
          <w:sz w:val="24"/>
          <w:szCs w:val="24"/>
        </w:rPr>
        <w:t>uzyskali pozytywny wynik sprawdzianu predyspozy</w:t>
      </w:r>
      <w:r w:rsidR="00977BDC" w:rsidRPr="002B6A21">
        <w:rPr>
          <w:rFonts w:ascii="Arial Narrow" w:hAnsi="Arial Narrow" w:cs="Times New Roman"/>
          <w:b/>
          <w:sz w:val="24"/>
          <w:szCs w:val="24"/>
        </w:rPr>
        <w:t>cji językowych.</w:t>
      </w:r>
    </w:p>
    <w:p w:rsidR="00C71C46" w:rsidRPr="002B6A21" w:rsidRDefault="00167ACC">
      <w:pPr>
        <w:pStyle w:val="Tekstpodstawowy3"/>
        <w:numPr>
          <w:ilvl w:val="2"/>
          <w:numId w:val="2"/>
        </w:numPr>
        <w:shd w:val="clear" w:color="auto" w:fill="auto"/>
        <w:tabs>
          <w:tab w:val="left" w:pos="582"/>
        </w:tabs>
        <w:spacing w:before="0" w:after="0" w:line="307" w:lineRule="exact"/>
        <w:ind w:left="580" w:right="2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W przypadku większej liczby kandydatów spełniających warunki, o których mowa w ust. 2, niż liczba wolnych miejsc w oddziale, o którym mowa w ust. 2, na pierwszym etapie postępowania rekrutacyjnego są brane pod uwagę łącznie następujące kryteria: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49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b/>
          <w:sz w:val="24"/>
          <w:szCs w:val="24"/>
        </w:rPr>
      </w:pPr>
      <w:r w:rsidRPr="002B6A21">
        <w:rPr>
          <w:rFonts w:ascii="Arial Narrow" w:hAnsi="Arial Narrow" w:cs="Times New Roman"/>
          <w:b/>
          <w:sz w:val="24"/>
          <w:szCs w:val="24"/>
        </w:rPr>
        <w:t>wynik sprawdzianu predyspozycji językowych, o którym mowa w ust. 2 pkt 2;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54"/>
        </w:tabs>
        <w:spacing w:before="0" w:after="0" w:line="307" w:lineRule="exact"/>
        <w:ind w:left="860" w:right="20" w:hanging="280"/>
        <w:jc w:val="left"/>
        <w:rPr>
          <w:rFonts w:ascii="Arial Narrow" w:hAnsi="Arial Narrow" w:cs="Times New Roman"/>
          <w:b/>
          <w:sz w:val="24"/>
          <w:szCs w:val="24"/>
        </w:rPr>
      </w:pPr>
      <w:r w:rsidRPr="002B6A21">
        <w:rPr>
          <w:rFonts w:ascii="Arial Narrow" w:hAnsi="Arial Narrow" w:cs="Times New Roman"/>
          <w:b/>
          <w:sz w:val="24"/>
          <w:szCs w:val="24"/>
        </w:rPr>
        <w:lastRenderedPageBreak/>
        <w:t>wymienione na świadectwie promocyjnym do klasy VII szkoły podstawowej oceny z języka polskiego, matematyki i języka obcego nowożytnego;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63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b/>
          <w:sz w:val="24"/>
          <w:szCs w:val="24"/>
        </w:rPr>
      </w:pPr>
      <w:r w:rsidRPr="002B6A21">
        <w:rPr>
          <w:rFonts w:ascii="Arial Narrow" w:hAnsi="Arial Narrow" w:cs="Times New Roman"/>
          <w:b/>
          <w:sz w:val="24"/>
          <w:szCs w:val="24"/>
        </w:rPr>
        <w:t>świadectwo promocyjne do klasy VII szkoły podstawowej z wyróżnieniem.</w:t>
      </w:r>
    </w:p>
    <w:p w:rsidR="00C71C46" w:rsidRPr="002B6A21" w:rsidRDefault="00167ACC">
      <w:pPr>
        <w:pStyle w:val="Tekstpodstawowy3"/>
        <w:numPr>
          <w:ilvl w:val="2"/>
          <w:numId w:val="2"/>
        </w:numPr>
        <w:shd w:val="clear" w:color="auto" w:fill="auto"/>
        <w:tabs>
          <w:tab w:val="left" w:pos="586"/>
        </w:tabs>
        <w:spacing w:before="0" w:after="0" w:line="307" w:lineRule="exact"/>
        <w:ind w:left="580" w:right="2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W przypadku równorzędnych wyników uzyskanych na pierwszym etapie postępowania rekrutacyjnego lub jeżeli po zakończeniu tego etapu oddział, o którym mowa w ust. 2, nadal dysponuje wolnymi miejscami, na drugim etapie postępowania rekrutacyjnego są brane pod uwagę łącznie kryteria: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49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wielodzietność rodziny kandydata;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63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kandydata;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68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jednego z rodziców kandydata;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73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obojga rodziców kandydata;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68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rodzeństwa kandydata;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63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samotne wychowywanie kandydata w rodzinie;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863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objęcie kandydata pieczą zastępczą.</w:t>
      </w:r>
    </w:p>
    <w:p w:rsidR="00C71C46" w:rsidRPr="002B6A21" w:rsidRDefault="00167ACC">
      <w:pPr>
        <w:pStyle w:val="Tekstpodstawowy3"/>
        <w:numPr>
          <w:ilvl w:val="2"/>
          <w:numId w:val="2"/>
        </w:numPr>
        <w:shd w:val="clear" w:color="auto" w:fill="auto"/>
        <w:tabs>
          <w:tab w:val="left" w:pos="577"/>
        </w:tabs>
        <w:spacing w:before="0" w:after="0" w:line="307" w:lineRule="exact"/>
        <w:ind w:left="580" w:right="2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W przypadku wolnych miejsc na trzecim etapie postępowania rekrutacyjnego mogą być przyjęci kandydaci niebędący uczniami tej szkoły, którzy przystąpili do postępowania rekrutacyjnego. Przepisy ust. 2-4 stosuje się odpowiednio.</w:t>
      </w:r>
    </w:p>
    <w:p w:rsidR="00C71C46" w:rsidRPr="002B6A21" w:rsidRDefault="00167ACC">
      <w:pPr>
        <w:pStyle w:val="Tekstpodstawowy3"/>
        <w:numPr>
          <w:ilvl w:val="2"/>
          <w:numId w:val="2"/>
        </w:numPr>
        <w:shd w:val="clear" w:color="auto" w:fill="auto"/>
        <w:tabs>
          <w:tab w:val="left" w:pos="582"/>
        </w:tabs>
        <w:spacing w:before="0" w:after="0" w:line="307" w:lineRule="exact"/>
        <w:ind w:left="580" w:right="20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W postępowaniu rekrutacyjnym kandydat do oddziału dwujęzycznego klasy VII może uzyskać punkty za: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sprawdzian predyspozycji językowych - maksymalnie 40 punktów rekrutacyjnych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1002"/>
        </w:tabs>
        <w:spacing w:before="0" w:after="0" w:line="307" w:lineRule="exact"/>
        <w:ind w:left="860" w:hanging="28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świadectwo promocyjne do klasy VII z wyróżnieniem - 7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42"/>
        </w:tabs>
        <w:spacing w:before="0" w:after="0" w:line="307" w:lineRule="exact"/>
        <w:ind w:left="480" w:right="20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wymienione na świadectwie promocyjnym do klasy VII szkoły podstawowej oceny z języka polskiego, matematyki i języka </w:t>
      </w:r>
      <w:r w:rsidR="006066E4" w:rsidRPr="002B6A21">
        <w:rPr>
          <w:rFonts w:ascii="Arial Narrow" w:hAnsi="Arial Narrow" w:cs="Times New Roman"/>
          <w:sz w:val="24"/>
          <w:szCs w:val="24"/>
        </w:rPr>
        <w:t>angielskiego</w:t>
      </w:r>
      <w:r w:rsidRPr="002B6A21">
        <w:rPr>
          <w:rFonts w:ascii="Arial Narrow" w:hAnsi="Arial Narrow" w:cs="Times New Roman"/>
          <w:sz w:val="24"/>
          <w:szCs w:val="24"/>
        </w:rPr>
        <w:t>:</w:t>
      </w:r>
    </w:p>
    <w:p w:rsidR="00C71C46" w:rsidRPr="002B6A21" w:rsidRDefault="00167ACC">
      <w:pPr>
        <w:pStyle w:val="Tekstpodstawowy3"/>
        <w:numPr>
          <w:ilvl w:val="4"/>
          <w:numId w:val="2"/>
        </w:numPr>
        <w:shd w:val="clear" w:color="auto" w:fill="auto"/>
        <w:tabs>
          <w:tab w:val="left" w:pos="859"/>
        </w:tabs>
        <w:spacing w:before="0" w:after="0" w:line="307" w:lineRule="exact"/>
        <w:ind w:left="480" w:firstLine="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 xml:space="preserve">celujący - </w:t>
      </w:r>
      <w:r w:rsidR="006066E4" w:rsidRPr="002B6A21">
        <w:rPr>
          <w:rFonts w:ascii="Arial Narrow" w:hAnsi="Arial Narrow" w:cs="Times New Roman"/>
          <w:sz w:val="24"/>
          <w:szCs w:val="24"/>
        </w:rPr>
        <w:t>6</w:t>
      </w:r>
      <w:r w:rsidRPr="002B6A21">
        <w:rPr>
          <w:rFonts w:ascii="Arial Narrow" w:hAnsi="Arial Narrow" w:cs="Times New Roman"/>
          <w:sz w:val="24"/>
          <w:szCs w:val="24"/>
        </w:rPr>
        <w:t xml:space="preserve"> pkt.</w:t>
      </w:r>
    </w:p>
    <w:p w:rsidR="00C71C46" w:rsidRPr="002B6A21" w:rsidRDefault="00167ACC">
      <w:pPr>
        <w:pStyle w:val="Tekstpodstawowy3"/>
        <w:numPr>
          <w:ilvl w:val="4"/>
          <w:numId w:val="2"/>
        </w:numPr>
        <w:shd w:val="clear" w:color="auto" w:fill="auto"/>
        <w:tabs>
          <w:tab w:val="left" w:pos="869"/>
        </w:tabs>
        <w:spacing w:before="0" w:after="0" w:line="307" w:lineRule="exact"/>
        <w:ind w:left="480" w:firstLine="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bardzo dobry -</w:t>
      </w:r>
      <w:r w:rsidR="006066E4" w:rsidRPr="002B6A21">
        <w:rPr>
          <w:rFonts w:ascii="Arial Narrow" w:hAnsi="Arial Narrow" w:cs="Times New Roman"/>
          <w:sz w:val="24"/>
          <w:szCs w:val="24"/>
        </w:rPr>
        <w:t>5</w:t>
      </w:r>
      <w:r w:rsidRPr="002B6A21">
        <w:rPr>
          <w:rFonts w:ascii="Arial Narrow" w:hAnsi="Arial Narrow" w:cs="Times New Roman"/>
          <w:sz w:val="24"/>
          <w:szCs w:val="24"/>
        </w:rPr>
        <w:t xml:space="preserve"> pkt.</w:t>
      </w:r>
    </w:p>
    <w:p w:rsidR="00C71C46" w:rsidRPr="002B6A21" w:rsidRDefault="006066E4">
      <w:pPr>
        <w:pStyle w:val="Tekstpodstawowy3"/>
        <w:numPr>
          <w:ilvl w:val="4"/>
          <w:numId w:val="2"/>
        </w:numPr>
        <w:shd w:val="clear" w:color="auto" w:fill="auto"/>
        <w:tabs>
          <w:tab w:val="left" w:pos="845"/>
        </w:tabs>
        <w:spacing w:before="0" w:after="0" w:line="307" w:lineRule="exact"/>
        <w:ind w:left="480" w:firstLine="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dobry - 2</w:t>
      </w:r>
      <w:r w:rsidR="00167ACC" w:rsidRPr="002B6A21">
        <w:rPr>
          <w:rFonts w:ascii="Arial Narrow" w:hAnsi="Arial Narrow" w:cs="Times New Roman"/>
          <w:sz w:val="24"/>
          <w:szCs w:val="24"/>
        </w:rPr>
        <w:t xml:space="preserve">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47"/>
        </w:tabs>
        <w:spacing w:before="0" w:after="0" w:line="307" w:lineRule="exact"/>
        <w:ind w:left="48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wielodzietność kandydata - 1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52"/>
        </w:tabs>
        <w:spacing w:before="0" w:after="0" w:line="307" w:lineRule="exact"/>
        <w:ind w:left="48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kandydata- 1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52"/>
        </w:tabs>
        <w:spacing w:before="0" w:after="0" w:line="307" w:lineRule="exact"/>
        <w:ind w:left="48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jednego z rodziców kandydata- 1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52"/>
        </w:tabs>
        <w:spacing w:before="0" w:after="0" w:line="307" w:lineRule="exact"/>
        <w:ind w:left="48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obojga rodziców kandydata- 1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52"/>
        </w:tabs>
        <w:spacing w:before="0" w:after="0" w:line="307" w:lineRule="exact"/>
        <w:ind w:left="48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niepełnosprawność rodzeństwa kandydata- 1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47"/>
        </w:tabs>
        <w:spacing w:before="0" w:after="0" w:line="307" w:lineRule="exact"/>
        <w:ind w:left="48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samotne wychowywanie kandydata w rodzinie- 1 pkt.</w:t>
      </w:r>
    </w:p>
    <w:p w:rsidR="00C71C46" w:rsidRPr="002B6A21" w:rsidRDefault="00167ACC">
      <w:pPr>
        <w:pStyle w:val="Tekstpodstawowy3"/>
        <w:numPr>
          <w:ilvl w:val="3"/>
          <w:numId w:val="2"/>
        </w:numPr>
        <w:shd w:val="clear" w:color="auto" w:fill="auto"/>
        <w:tabs>
          <w:tab w:val="left" w:pos="433"/>
        </w:tabs>
        <w:spacing w:before="0" w:after="258" w:line="307" w:lineRule="exact"/>
        <w:ind w:left="480" w:hanging="460"/>
        <w:jc w:val="left"/>
        <w:rPr>
          <w:rFonts w:ascii="Arial Narrow" w:hAnsi="Arial Narrow" w:cs="Times New Roman"/>
          <w:sz w:val="24"/>
          <w:szCs w:val="24"/>
        </w:rPr>
      </w:pPr>
      <w:r w:rsidRPr="002B6A21">
        <w:rPr>
          <w:rFonts w:ascii="Arial Narrow" w:hAnsi="Arial Narrow" w:cs="Times New Roman"/>
          <w:sz w:val="24"/>
          <w:szCs w:val="24"/>
        </w:rPr>
        <w:t>objęcie kandydata pieczą zastępczą- 1 pkt.</w:t>
      </w:r>
    </w:p>
    <w:sectPr w:rsidR="00C71C46" w:rsidRPr="002B6A21" w:rsidSect="00B314D7">
      <w:footerReference w:type="default" r:id="rId7"/>
      <w:type w:val="continuous"/>
      <w:pgSz w:w="11905" w:h="16837"/>
      <w:pgMar w:top="1277" w:right="1206" w:bottom="1418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9" w:rsidRDefault="00665A59" w:rsidP="00C71C46">
      <w:r>
        <w:separator/>
      </w:r>
    </w:p>
  </w:endnote>
  <w:endnote w:type="continuationSeparator" w:id="0">
    <w:p w:rsidR="00665A59" w:rsidRDefault="00665A59" w:rsidP="00C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46" w:rsidRDefault="00256EEC">
    <w:pPr>
      <w:pStyle w:val="Headerorfooter0"/>
      <w:framePr w:h="197" w:wrap="none" w:vAnchor="text" w:hAnchor="page" w:x="10325" w:y="-1175"/>
      <w:shd w:val="clear" w:color="auto" w:fill="auto"/>
      <w:jc w:val="both"/>
    </w:pPr>
    <w:r>
      <w:rPr>
        <w:rStyle w:val="HeaderorfooterCalibri105pt"/>
        <w:noProof/>
      </w:rPr>
      <w:fldChar w:fldCharType="begin"/>
    </w:r>
    <w:r w:rsidR="00F87E9B">
      <w:rPr>
        <w:rStyle w:val="HeaderorfooterCalibri105pt"/>
        <w:noProof/>
      </w:rPr>
      <w:instrText xml:space="preserve"> PAGE \* MERGEFORMAT </w:instrText>
    </w:r>
    <w:r>
      <w:rPr>
        <w:rStyle w:val="HeaderorfooterCalibri105pt"/>
        <w:noProof/>
      </w:rPr>
      <w:fldChar w:fldCharType="separate"/>
    </w:r>
    <w:r w:rsidR="002B6A21">
      <w:rPr>
        <w:rStyle w:val="HeaderorfooterCalibri105pt"/>
        <w:noProof/>
      </w:rPr>
      <w:t>1</w:t>
    </w:r>
    <w:r>
      <w:rPr>
        <w:rStyle w:val="HeaderorfooterCalibri105pt"/>
        <w:noProof/>
      </w:rPr>
      <w:fldChar w:fldCharType="end"/>
    </w:r>
  </w:p>
  <w:p w:rsidR="00C71C46" w:rsidRDefault="00C71C4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9" w:rsidRDefault="00665A59"/>
  </w:footnote>
  <w:footnote w:type="continuationSeparator" w:id="0">
    <w:p w:rsidR="00665A59" w:rsidRDefault="00665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132"/>
    <w:multiLevelType w:val="multilevel"/>
    <w:tmpl w:val="A500940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A4EC6"/>
    <w:multiLevelType w:val="multilevel"/>
    <w:tmpl w:val="49C20F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639A2"/>
    <w:multiLevelType w:val="hybridMultilevel"/>
    <w:tmpl w:val="9BC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32BCB"/>
    <w:multiLevelType w:val="multilevel"/>
    <w:tmpl w:val="7B4810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47024D"/>
    <w:multiLevelType w:val="hybridMultilevel"/>
    <w:tmpl w:val="C8FA9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6DB6"/>
    <w:multiLevelType w:val="multilevel"/>
    <w:tmpl w:val="4E3A5C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E03B56"/>
    <w:multiLevelType w:val="multilevel"/>
    <w:tmpl w:val="18141F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46"/>
    <w:rsid w:val="000D736B"/>
    <w:rsid w:val="00146CD2"/>
    <w:rsid w:val="00146F03"/>
    <w:rsid w:val="00167ACC"/>
    <w:rsid w:val="001F37A3"/>
    <w:rsid w:val="00207195"/>
    <w:rsid w:val="00256EEC"/>
    <w:rsid w:val="002B6A21"/>
    <w:rsid w:val="003C73AE"/>
    <w:rsid w:val="005462B5"/>
    <w:rsid w:val="005D6C63"/>
    <w:rsid w:val="005E4DD2"/>
    <w:rsid w:val="006066E4"/>
    <w:rsid w:val="00611FC8"/>
    <w:rsid w:val="00665A59"/>
    <w:rsid w:val="006E08E6"/>
    <w:rsid w:val="00757B3C"/>
    <w:rsid w:val="00852FB5"/>
    <w:rsid w:val="009337AC"/>
    <w:rsid w:val="00977BDC"/>
    <w:rsid w:val="00A2686F"/>
    <w:rsid w:val="00B314D7"/>
    <w:rsid w:val="00B32D2D"/>
    <w:rsid w:val="00C621B0"/>
    <w:rsid w:val="00C71C46"/>
    <w:rsid w:val="00DB49B4"/>
    <w:rsid w:val="00E02790"/>
    <w:rsid w:val="00E272C7"/>
    <w:rsid w:val="00E34A58"/>
    <w:rsid w:val="00E90910"/>
    <w:rsid w:val="00EA3CFE"/>
    <w:rsid w:val="00ED5A0D"/>
    <w:rsid w:val="00F2215C"/>
    <w:rsid w:val="00F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98E80-04E6-4043-B5CD-B20B0DC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1C46"/>
    <w:rPr>
      <w:color w:val="000000"/>
    </w:rPr>
  </w:style>
  <w:style w:type="paragraph" w:styleId="Nagwek2">
    <w:name w:val="heading 2"/>
    <w:basedOn w:val="Normalny"/>
    <w:link w:val="Nagwek2Znak"/>
    <w:qFormat/>
    <w:rsid w:val="00B314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1C46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">
    <w:name w:val="Body text (2)"/>
    <w:basedOn w:val="Bodytext2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Domylnaczcionkaakapitu"/>
    <w:link w:val="Headerorfooter0"/>
    <w:rsid w:val="00C71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alibri105pt">
    <w:name w:val="Header or footer + Calibri;10;5 pt"/>
    <w:basedOn w:val="Headerorfooter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erorfooterCalibri105pt0">
    <w:name w:val="Header or footer + Calibri;10;5 pt"/>
    <w:basedOn w:val="Headerorfooter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omylnaczcionkaakapitu"/>
    <w:link w:val="Tekstpodstawowy3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omylnaczcionkaakapitu"/>
    <w:link w:val="Bodytext40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kstpodstawowy1">
    <w:name w:val="Tekst podstawowy1"/>
    <w:basedOn w:val="Bodytext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2">
    <w:name w:val="Tekst podstawowy2"/>
    <w:basedOn w:val="Bodytext"/>
    <w:rsid w:val="00C71C4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20">
    <w:name w:val="Body text (2)"/>
    <w:basedOn w:val="Normalny"/>
    <w:link w:val="Bodytext2"/>
    <w:rsid w:val="00C71C46"/>
    <w:pPr>
      <w:shd w:val="clear" w:color="auto" w:fill="FFFFFF"/>
      <w:spacing w:line="442" w:lineRule="exact"/>
      <w:ind w:hanging="36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erorfooter0">
    <w:name w:val="Header or footer"/>
    <w:basedOn w:val="Normalny"/>
    <w:link w:val="Headerorfooter"/>
    <w:rsid w:val="00C71C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rsid w:val="00C71C46"/>
    <w:pPr>
      <w:shd w:val="clear" w:color="auto" w:fill="FFFFFF"/>
      <w:spacing w:after="60" w:line="0" w:lineRule="atLeast"/>
      <w:ind w:hanging="36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podstawowy3">
    <w:name w:val="Tekst podstawowy3"/>
    <w:basedOn w:val="Normalny"/>
    <w:link w:val="Bodytext"/>
    <w:rsid w:val="00C71C46"/>
    <w:pPr>
      <w:shd w:val="clear" w:color="auto" w:fill="FFFFFF"/>
      <w:spacing w:before="60" w:after="240" w:line="274" w:lineRule="exact"/>
      <w:ind w:hanging="5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C71C46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40">
    <w:name w:val="Body text (4)"/>
    <w:basedOn w:val="Normalny"/>
    <w:link w:val="Bodytext4"/>
    <w:rsid w:val="00C71C4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22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15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22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15C"/>
    <w:rPr>
      <w:color w:val="000000"/>
    </w:rPr>
  </w:style>
  <w:style w:type="character" w:customStyle="1" w:styleId="Nagwek2Znak">
    <w:name w:val="Nagłówek 2 Znak"/>
    <w:basedOn w:val="Domylnaczcionkaakapitu"/>
    <w:link w:val="Nagwek2"/>
    <w:rsid w:val="00B314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rsid w:val="00B314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uiPriority w:val="22"/>
    <w:qFormat/>
    <w:rsid w:val="00B314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Szkola199</dc:creator>
  <cp:lastModifiedBy>user</cp:lastModifiedBy>
  <cp:revision>3</cp:revision>
  <cp:lastPrinted>2023-06-02T08:48:00Z</cp:lastPrinted>
  <dcterms:created xsi:type="dcterms:W3CDTF">2023-06-02T08:47:00Z</dcterms:created>
  <dcterms:modified xsi:type="dcterms:W3CDTF">2023-06-02T08:50:00Z</dcterms:modified>
</cp:coreProperties>
</file>